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77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76"/>
      </w:tblGrid>
      <w:tr w:rsidR="00806172" w:rsidRPr="00632686" w:rsidTr="00FA5A69">
        <w:tc>
          <w:tcPr>
            <w:tcW w:w="9776" w:type="dxa"/>
          </w:tcPr>
          <w:p w:rsidR="00806172" w:rsidRPr="00632686" w:rsidRDefault="00806172" w:rsidP="00FA5A69">
            <w:pPr>
              <w:widowControl w:val="0"/>
              <w:suppressAutoHyphens/>
              <w:rPr>
                <w:rFonts w:eastAsia="SimSun" w:cs="Mangal"/>
                <w:b/>
                <w:color w:val="00000A"/>
                <w:sz w:val="32"/>
                <w:szCs w:val="3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noProof/>
                <w:color w:val="00000A"/>
                <w:sz w:val="24"/>
                <w:szCs w:val="24"/>
                <w:lang w:eastAsia="nb-NO"/>
              </w:rPr>
              <w:drawing>
                <wp:inline distT="0" distB="0" distL="0" distR="0" wp14:anchorId="07F999EF" wp14:editId="0D930EBD">
                  <wp:extent cx="1657350" cy="1046338"/>
                  <wp:effectExtent l="0" t="0" r="0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98" cy="1047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6172" w:rsidRPr="00632686" w:rsidRDefault="00806172" w:rsidP="00FA5A69">
            <w:pPr>
              <w:widowControl w:val="0"/>
              <w:suppressAutoHyphens/>
              <w:jc w:val="right"/>
              <w:rPr>
                <w:rFonts w:eastAsia="SimSun" w:cs="Mangal"/>
                <w:b/>
                <w:color w:val="00000A"/>
                <w:sz w:val="28"/>
                <w:szCs w:val="28"/>
                <w:lang w:eastAsia="zh-CN" w:bidi="hi-IN"/>
              </w:rPr>
            </w:pPr>
          </w:p>
          <w:tbl>
            <w:tblPr>
              <w:tblStyle w:val="Tabellrutenett"/>
              <w:tblW w:w="0" w:type="auto"/>
              <w:shd w:val="clear" w:color="auto" w:fill="E5DFEC" w:themeFill="accent4" w:themeFillTint="33"/>
              <w:tblLook w:val="04A0" w:firstRow="1" w:lastRow="0" w:firstColumn="1" w:lastColumn="0" w:noHBand="0" w:noVBand="1"/>
            </w:tblPr>
            <w:tblGrid>
              <w:gridCol w:w="9545"/>
            </w:tblGrid>
            <w:tr w:rsidR="00806172" w:rsidRPr="00632686" w:rsidTr="00FA5A69">
              <w:tc>
                <w:tcPr>
                  <w:tcW w:w="9545" w:type="dxa"/>
                  <w:shd w:val="clear" w:color="auto" w:fill="E5DFEC" w:themeFill="accent4" w:themeFillTint="33"/>
                </w:tcPr>
                <w:p w:rsidR="00806172" w:rsidRPr="00632686" w:rsidRDefault="00806172" w:rsidP="00FA5A69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b/>
                      <w:color w:val="00000A"/>
                      <w:sz w:val="28"/>
                      <w:szCs w:val="28"/>
                      <w:lang w:eastAsia="zh-CN" w:bidi="hi-IN"/>
                    </w:rPr>
                  </w:pPr>
                  <w:r w:rsidRPr="00632686">
                    <w:rPr>
                      <w:rFonts w:eastAsia="SimSun" w:cs="Mangal"/>
                      <w:b/>
                      <w:color w:val="00000A"/>
                      <w:sz w:val="28"/>
                      <w:szCs w:val="28"/>
                      <w:lang w:eastAsia="zh-CN" w:bidi="hi-IN"/>
                    </w:rPr>
                    <w:t>17. mai 2017</w:t>
                  </w:r>
                  <w:r w:rsidR="00A378FB">
                    <w:rPr>
                      <w:rFonts w:eastAsia="SimSun" w:cs="Mangal"/>
                      <w:b/>
                      <w:color w:val="00000A"/>
                      <w:sz w:val="28"/>
                      <w:szCs w:val="28"/>
                      <w:lang w:eastAsia="zh-CN" w:bidi="hi-IN"/>
                    </w:rPr>
                    <w:t xml:space="preserve"> Program for LMK</w:t>
                  </w:r>
                </w:p>
              </w:tc>
            </w:tr>
          </w:tbl>
          <w:p w:rsidR="00806172" w:rsidRPr="00632686" w:rsidRDefault="00806172" w:rsidP="00FA5A69">
            <w:pPr>
              <w:widowControl w:val="0"/>
              <w:suppressAutoHyphens/>
              <w:jc w:val="right"/>
              <w:rPr>
                <w:rFonts w:eastAsia="SimSun" w:cs="Mangal"/>
                <w:color w:val="00000A"/>
                <w:sz w:val="20"/>
                <w:szCs w:val="20"/>
                <w:lang w:eastAsia="zh-CN" w:bidi="hi-IN"/>
              </w:rPr>
            </w:pPr>
            <w:r w:rsidRPr="00632686">
              <w:rPr>
                <w:rFonts w:eastAsia="SimSun" w:cs="Mangal"/>
                <w:color w:val="00000A"/>
                <w:sz w:val="20"/>
                <w:szCs w:val="20"/>
                <w:lang w:eastAsia="zh-CN" w:bidi="hi-IN"/>
              </w:rPr>
              <w:t xml:space="preserve">Opprettet </w:t>
            </w:r>
            <w:r>
              <w:rPr>
                <w:rFonts w:eastAsia="SimSun" w:cs="Mangal"/>
                <w:color w:val="00000A"/>
                <w:sz w:val="20"/>
                <w:szCs w:val="20"/>
                <w:lang w:eastAsia="zh-CN" w:bidi="hi-IN"/>
              </w:rPr>
              <w:t>8. mai</w:t>
            </w:r>
            <w:r w:rsidRPr="00632686">
              <w:rPr>
                <w:rFonts w:eastAsia="SimSun" w:cs="Mangal"/>
                <w:color w:val="00000A"/>
                <w:sz w:val="20"/>
                <w:szCs w:val="20"/>
                <w:lang w:eastAsia="zh-CN" w:bidi="hi-IN"/>
              </w:rPr>
              <w:t xml:space="preserve"> 201</w:t>
            </w:r>
            <w:r>
              <w:rPr>
                <w:rFonts w:eastAsia="SimSun" w:cs="Mangal"/>
                <w:color w:val="00000A"/>
                <w:sz w:val="20"/>
                <w:szCs w:val="20"/>
                <w:lang w:eastAsia="zh-CN" w:bidi="hi-IN"/>
              </w:rPr>
              <w:t>7</w:t>
            </w:r>
            <w:r w:rsidRPr="00632686">
              <w:rPr>
                <w:rFonts w:eastAsia="SimSun" w:cs="Mangal"/>
                <w:color w:val="00000A"/>
                <w:sz w:val="20"/>
                <w:szCs w:val="20"/>
                <w:lang w:eastAsia="zh-CN" w:bidi="hi-IN"/>
              </w:rPr>
              <w:t xml:space="preserve"> av Svein BP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983"/>
              <w:gridCol w:w="3708"/>
              <w:gridCol w:w="2856"/>
            </w:tblGrid>
            <w:tr w:rsidR="00806172" w:rsidRPr="00A378FB" w:rsidTr="00FA5A69">
              <w:trPr>
                <w:trHeight w:val="419"/>
              </w:trPr>
              <w:tc>
                <w:tcPr>
                  <w:tcW w:w="2983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  <w:t>Arrangør</w:t>
                  </w:r>
                </w:p>
                <w:p w:rsidR="00806172" w:rsidRPr="00A378FB" w:rsidRDefault="00806172" w:rsidP="00FA5A69">
                  <w:pPr>
                    <w:ind w:firstLine="708"/>
                    <w:rPr>
                      <w:rFonts w:eastAsia="SimSun" w:cs="Mangal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708" w:type="dxa"/>
                </w:tcPr>
                <w:p w:rsidR="00806172" w:rsidRPr="00A378FB" w:rsidRDefault="00806172" w:rsidP="00806172">
                  <w:pPr>
                    <w:pStyle w:val="Listeavsnitt"/>
                    <w:widowControl w:val="0"/>
                    <w:numPr>
                      <w:ilvl w:val="0"/>
                      <w:numId w:val="2"/>
                    </w:numPr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Lørenskog kommune</w:t>
                  </w:r>
                </w:p>
                <w:p w:rsidR="00806172" w:rsidRPr="00A378FB" w:rsidRDefault="00806172" w:rsidP="00806172">
                  <w:pPr>
                    <w:pStyle w:val="Listeavsnitt"/>
                    <w:widowControl w:val="0"/>
                    <w:numPr>
                      <w:ilvl w:val="0"/>
                      <w:numId w:val="2"/>
                    </w:numPr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LMK tenor 2</w:t>
                  </w:r>
                </w:p>
                <w:p w:rsidR="00806172" w:rsidRPr="00A378FB" w:rsidRDefault="00806172" w:rsidP="00806172">
                  <w:pPr>
                    <w:pStyle w:val="Listeavsnitt"/>
                    <w:widowControl w:val="0"/>
                    <w:numPr>
                      <w:ilvl w:val="0"/>
                      <w:numId w:val="2"/>
                    </w:numPr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Skårer menighet</w:t>
                  </w:r>
                </w:p>
                <w:p w:rsidR="00806172" w:rsidRPr="00A378FB" w:rsidRDefault="00806172" w:rsidP="00A378FB">
                  <w:pPr>
                    <w:pStyle w:val="Listeavsnitt"/>
                    <w:widowControl w:val="0"/>
                    <w:numPr>
                      <w:ilvl w:val="0"/>
                      <w:numId w:val="2"/>
                    </w:numPr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Lørenskog sykehjem</w:t>
                  </w:r>
                </w:p>
              </w:tc>
              <w:tc>
                <w:tcPr>
                  <w:tcW w:w="2856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806172" w:rsidRPr="00A378FB" w:rsidTr="00FA5A69">
              <w:trPr>
                <w:trHeight w:val="419"/>
              </w:trPr>
              <w:tc>
                <w:tcPr>
                  <w:tcW w:w="2983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  <w:t>Sted</w:t>
                  </w:r>
                </w:p>
              </w:tc>
              <w:tc>
                <w:tcPr>
                  <w:tcW w:w="3708" w:type="dxa"/>
                </w:tcPr>
                <w:p w:rsidR="00FF17BA" w:rsidRPr="00A378FB" w:rsidRDefault="00806172" w:rsidP="00FF17BA">
                  <w:pPr>
                    <w:pStyle w:val="Listeavsnitt"/>
                    <w:widowControl w:val="0"/>
                    <w:numPr>
                      <w:ilvl w:val="0"/>
                      <w:numId w:val="3"/>
                    </w:numPr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Dovre</w:t>
                  </w:r>
                  <w:r w:rsidR="00FF17BA" w:rsidRPr="00A378FB">
                    <w:rPr>
                      <w:sz w:val="20"/>
                      <w:szCs w:val="20"/>
                    </w:rPr>
                    <w:t xml:space="preserve"> </w:t>
                  </w:r>
                  <w:r w:rsidR="00FF17BA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bolig og servicesenter, Ole Lians vei 4, Fjellhamar</w:t>
                  </w:r>
                </w:p>
                <w:p w:rsidR="00806172" w:rsidRPr="00A378FB" w:rsidRDefault="00806172" w:rsidP="00FA5A69">
                  <w:pPr>
                    <w:pStyle w:val="Listeavsnitt"/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A378FB" w:rsidRPr="00A378FB" w:rsidRDefault="00A378FB" w:rsidP="00A378FB">
                  <w:pPr>
                    <w:pStyle w:val="Listeavsnitt"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806172" w:rsidRPr="00A378FB" w:rsidRDefault="00806172" w:rsidP="00806172">
                  <w:pPr>
                    <w:pStyle w:val="Listeavsnitt"/>
                    <w:widowControl w:val="0"/>
                    <w:numPr>
                      <w:ilvl w:val="0"/>
                      <w:numId w:val="3"/>
                    </w:numPr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Thon </w:t>
                  </w:r>
                  <w:proofErr w:type="spellStart"/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hotel</w:t>
                  </w:r>
                  <w:proofErr w:type="spellEnd"/>
                  <w:r w:rsidR="00FF17BA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, Triaden, frokost </w:t>
                  </w:r>
                  <w:r w:rsidR="00A378FB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f</w:t>
                  </w:r>
                  <w:r w:rsidR="00FF17BA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or de som har bestilt</w:t>
                  </w:r>
                </w:p>
                <w:p w:rsidR="00FF17BA" w:rsidRPr="00A378FB" w:rsidRDefault="00FF17BA" w:rsidP="00FF17BA">
                  <w:pPr>
                    <w:pStyle w:val="Listeavsnitt"/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FF17BA" w:rsidRPr="00A378FB" w:rsidRDefault="00FF17BA" w:rsidP="00FF17BA">
                  <w:pPr>
                    <w:pStyle w:val="Listeavsnitt"/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806172" w:rsidRPr="00A378FB" w:rsidRDefault="00806172" w:rsidP="00FA5A69">
                  <w:pPr>
                    <w:pStyle w:val="Listeavsnitt"/>
                    <w:widowControl w:val="0"/>
                    <w:numPr>
                      <w:ilvl w:val="0"/>
                      <w:numId w:val="3"/>
                    </w:numPr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Skårer kirke</w:t>
                  </w:r>
                  <w:r w:rsidR="00FF17BA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, Løkenåsveien 35, 1473 Lørenskog</w:t>
                  </w:r>
                </w:p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A378FB" w:rsidRPr="00A378FB" w:rsidRDefault="00A378FB" w:rsidP="00A378FB">
                  <w:pPr>
                    <w:pStyle w:val="Listeavsnitt"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806172" w:rsidRPr="00A378FB" w:rsidRDefault="00A378FB" w:rsidP="00A378FB">
                  <w:pPr>
                    <w:pStyle w:val="Listeavsnitt"/>
                    <w:widowControl w:val="0"/>
                    <w:numPr>
                      <w:ilvl w:val="0"/>
                      <w:numId w:val="3"/>
                    </w:numPr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Lørenskog s</w:t>
                  </w:r>
                  <w:r w:rsidR="00806172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ykehjemmet</w:t>
                  </w:r>
                  <w:r w:rsidR="00200249" w:rsidRPr="00A378FB">
                    <w:rPr>
                      <w:sz w:val="20"/>
                      <w:szCs w:val="20"/>
                    </w:rPr>
                    <w:t xml:space="preserve"> </w:t>
                  </w:r>
                  <w:r w:rsidR="00200249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Gamleveien 104, 1475 Finstadjordet</w:t>
                  </w:r>
                </w:p>
              </w:tc>
              <w:tc>
                <w:tcPr>
                  <w:tcW w:w="2856" w:type="dxa"/>
                </w:tcPr>
                <w:p w:rsidR="00A378FB" w:rsidRDefault="00A378FB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Fremmøte </w:t>
                  </w:r>
                  <w:proofErr w:type="spellStart"/>
                  <w:r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kl</w:t>
                  </w:r>
                  <w:proofErr w:type="spellEnd"/>
                  <w:r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 0710, </w:t>
                  </w:r>
                </w:p>
                <w:p w:rsidR="00806172" w:rsidRPr="00A378FB" w:rsidRDefault="00A378FB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a</w:t>
                  </w:r>
                  <w:r w:rsidR="00FF17BA"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vmarsj </w:t>
                  </w:r>
                  <w:r w:rsidR="00806172"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kl</w:t>
                  </w:r>
                  <w:r w:rsidR="00FF17BA"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.</w:t>
                  </w:r>
                  <w:r w:rsidR="00806172"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 07</w:t>
                  </w:r>
                  <w:r w:rsidR="00FF17BA"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2</w:t>
                  </w:r>
                  <w:r w:rsidR="00806172"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0</w:t>
                  </w:r>
                  <w:proofErr w:type="gramEnd"/>
                </w:p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Flaggfjellet kl</w:t>
                  </w:r>
                  <w:r w:rsidR="00FF17BA"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.</w:t>
                  </w: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 0800</w:t>
                  </w:r>
                </w:p>
                <w:p w:rsidR="00FF17BA" w:rsidRPr="00A378FB" w:rsidRDefault="00FF17BA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Direkte etter Flaggfjellet.</w:t>
                  </w:r>
                </w:p>
                <w:p w:rsidR="00FF17BA" w:rsidRPr="00A378FB" w:rsidRDefault="00FF17BA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A378FB" w:rsidRPr="00A378FB" w:rsidRDefault="00A378FB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A378FB" w:rsidRPr="00A378FB" w:rsidRDefault="00A378FB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A378FB" w:rsidRDefault="00FF17BA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Fremmøte senest </w:t>
                  </w:r>
                  <w:proofErr w:type="spellStart"/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kl</w:t>
                  </w:r>
                  <w:proofErr w:type="spellEnd"/>
                  <w:r w:rsid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 0955, prøve.</w:t>
                  </w:r>
                </w:p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Gudstjenesten starter </w:t>
                  </w:r>
                  <w:proofErr w:type="spellStart"/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kl</w:t>
                  </w:r>
                  <w:proofErr w:type="spellEnd"/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 1015</w:t>
                  </w:r>
                </w:p>
                <w:p w:rsidR="00A378FB" w:rsidRPr="00A378FB" w:rsidRDefault="00A378FB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Vi går direkte </w:t>
                  </w:r>
                  <w:r w:rsid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 xml:space="preserve">dit </w:t>
                  </w: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etter Gudstjenesten</w:t>
                  </w:r>
                </w:p>
              </w:tc>
            </w:tr>
            <w:tr w:rsidR="00806172" w:rsidRPr="00A378FB" w:rsidTr="00FA5A69">
              <w:trPr>
                <w:trHeight w:val="419"/>
              </w:trPr>
              <w:tc>
                <w:tcPr>
                  <w:tcW w:w="2983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  <w:t>Program</w:t>
                  </w:r>
                </w:p>
              </w:tc>
              <w:tc>
                <w:tcPr>
                  <w:tcW w:w="3708" w:type="dxa"/>
                </w:tcPr>
                <w:p w:rsidR="00806172" w:rsidRPr="00A378FB" w:rsidRDefault="00806172" w:rsidP="00806172">
                  <w:pPr>
                    <w:pStyle w:val="Listeavsnitt"/>
                    <w:widowControl w:val="0"/>
                    <w:numPr>
                      <w:ilvl w:val="0"/>
                      <w:numId w:val="4"/>
                    </w:numPr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Se LK nettside, utdeles i postkassene i Lørenskog</w:t>
                  </w:r>
                </w:p>
                <w:p w:rsidR="00806172" w:rsidRPr="00A378FB" w:rsidRDefault="00FF17BA" w:rsidP="00806172">
                  <w:pPr>
                    <w:pStyle w:val="Listeavsnitt"/>
                    <w:widowControl w:val="0"/>
                    <w:numPr>
                      <w:ilvl w:val="0"/>
                      <w:numId w:val="4"/>
                    </w:numPr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Se T2</w:t>
                  </w:r>
                  <w:r w:rsidR="00806172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, påmeldingsliste</w:t>
                  </w:r>
                </w:p>
                <w:p w:rsidR="00806172" w:rsidRPr="00A378FB" w:rsidRDefault="00806172" w:rsidP="00806172">
                  <w:pPr>
                    <w:pStyle w:val="Listeavsnitt"/>
                    <w:widowControl w:val="0"/>
                    <w:numPr>
                      <w:ilvl w:val="0"/>
                      <w:numId w:val="4"/>
                    </w:numPr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Kirkens program </w:t>
                  </w:r>
                  <w:proofErr w:type="spellStart"/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distr</w:t>
                  </w:r>
                  <w:proofErr w:type="spellEnd"/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. Så snart det er klart.</w:t>
                  </w:r>
                </w:p>
                <w:p w:rsidR="00806172" w:rsidRPr="00A378FB" w:rsidRDefault="00806172" w:rsidP="00806172">
                  <w:pPr>
                    <w:pStyle w:val="Listeavsnitt"/>
                    <w:widowControl w:val="0"/>
                    <w:numPr>
                      <w:ilvl w:val="0"/>
                      <w:numId w:val="4"/>
                    </w:numPr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Ledes av sykehjemmet</w:t>
                  </w:r>
                </w:p>
              </w:tc>
              <w:tc>
                <w:tcPr>
                  <w:tcW w:w="2856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806172" w:rsidRPr="00A378FB" w:rsidTr="00FA5A69">
              <w:trPr>
                <w:trHeight w:val="419"/>
              </w:trPr>
              <w:tc>
                <w:tcPr>
                  <w:tcW w:w="2983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  <w:t>Deltagere</w:t>
                  </w:r>
                </w:p>
              </w:tc>
              <w:tc>
                <w:tcPr>
                  <w:tcW w:w="3708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1  </w:t>
                  </w:r>
                  <w:r w:rsidR="00A378FB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24</w:t>
                  </w:r>
                  <w:proofErr w:type="gramEnd"/>
                </w:p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3. </w:t>
                  </w:r>
                  <w:r w:rsidR="00A378FB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22</w:t>
                  </w:r>
                </w:p>
                <w:p w:rsidR="00806172" w:rsidRPr="00A378FB" w:rsidRDefault="00A378FB" w:rsidP="00FA5A69">
                  <w:pPr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4. 22</w:t>
                  </w:r>
                </w:p>
              </w:tc>
              <w:tc>
                <w:tcPr>
                  <w:tcW w:w="2856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806172" w:rsidRPr="00A378FB" w:rsidTr="00FA5A69">
              <w:trPr>
                <w:trHeight w:val="419"/>
              </w:trPr>
              <w:tc>
                <w:tcPr>
                  <w:tcW w:w="2983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</w:pPr>
                  <w:proofErr w:type="spellStart"/>
                  <w:r w:rsidRPr="00A378FB"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  <w:t>LMKs</w:t>
                  </w:r>
                  <w:proofErr w:type="spellEnd"/>
                  <w:r w:rsidRPr="00A378FB"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  <w:t xml:space="preserve"> repertoar</w:t>
                  </w:r>
                </w:p>
              </w:tc>
              <w:tc>
                <w:tcPr>
                  <w:tcW w:w="3708" w:type="dxa"/>
                </w:tcPr>
                <w:p w:rsidR="00806172" w:rsidRPr="00A378FB" w:rsidRDefault="00806172" w:rsidP="00806172">
                  <w:pPr>
                    <w:pStyle w:val="Listeavsnitt"/>
                    <w:widowControl w:val="0"/>
                    <w:numPr>
                      <w:ilvl w:val="0"/>
                      <w:numId w:val="5"/>
                    </w:numPr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Landkjenning</w:t>
                  </w:r>
                </w:p>
                <w:p w:rsidR="00806172" w:rsidRPr="00A61AFE" w:rsidRDefault="00FF17BA" w:rsidP="00FA5A69">
                  <w:pPr>
                    <w:pStyle w:val="Listeavsnitt"/>
                    <w:widowControl w:val="0"/>
                    <w:suppressAutoHyphens/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61AFE"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  <w:t xml:space="preserve">Norsk </w:t>
                  </w:r>
                  <w:proofErr w:type="spellStart"/>
                  <w:r w:rsidRPr="00A61AFE"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  <w:t>fedralandssong</w:t>
                  </w:r>
                  <w:proofErr w:type="spellEnd"/>
                  <w:r w:rsidRPr="00A61AFE"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  <w:t xml:space="preserve"> (</w:t>
                  </w:r>
                  <w:r w:rsidR="00806172" w:rsidRPr="00A61AFE"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  <w:t xml:space="preserve">Gud signe </w:t>
                  </w:r>
                  <w:proofErr w:type="spellStart"/>
                  <w:r w:rsidR="00806172" w:rsidRPr="00A61AFE"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  <w:t>Norigs</w:t>
                  </w:r>
                  <w:proofErr w:type="spellEnd"/>
                  <w:r w:rsidR="00806172" w:rsidRPr="00A61AFE"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  <w:t xml:space="preserve"> land</w:t>
                  </w:r>
                  <w:r w:rsidRPr="00A61AFE"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  <w:t>)</w:t>
                  </w:r>
                </w:p>
                <w:p w:rsidR="00806172" w:rsidRPr="00A61AFE" w:rsidRDefault="00806172" w:rsidP="00FA5A69">
                  <w:pPr>
                    <w:pStyle w:val="Listeavsnitt"/>
                    <w:widowControl w:val="0"/>
                    <w:suppressAutoHyphens/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A61AFE" w:rsidRPr="00A61AFE" w:rsidRDefault="00806172" w:rsidP="00FF17BA">
                  <w:pPr>
                    <w:pStyle w:val="Listeavsnitt"/>
                    <w:widowControl w:val="0"/>
                    <w:numPr>
                      <w:ilvl w:val="0"/>
                      <w:numId w:val="6"/>
                    </w:numPr>
                    <w:suppressAutoHyphens/>
                    <w:ind w:left="340" w:firstLine="0"/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61AFE">
                    <w:rPr>
                      <w:rFonts w:eastAsia="Times New Roman" w:cstheme="minorHAnsi"/>
                      <w:color w:val="222222"/>
                      <w:sz w:val="20"/>
                      <w:szCs w:val="20"/>
                      <w:lang w:eastAsia="nb-NO"/>
                    </w:rPr>
                    <w:t xml:space="preserve">Norges Fjeld og </w:t>
                  </w:r>
                </w:p>
                <w:p w:rsidR="00806172" w:rsidRPr="00A61AFE" w:rsidRDefault="00A61AFE" w:rsidP="00FF17BA">
                  <w:pPr>
                    <w:pStyle w:val="Listeavsnitt"/>
                    <w:widowControl w:val="0"/>
                    <w:suppressAutoHyphens/>
                    <w:ind w:left="340"/>
                    <w:rPr>
                      <w:rFonts w:eastAsiaTheme="minorEastAsia" w:cstheme="minorHAnsi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Times New Roman" w:cstheme="minorHAnsi"/>
                      <w:color w:val="222222"/>
                      <w:sz w:val="20"/>
                      <w:szCs w:val="20"/>
                      <w:lang w:eastAsia="nb-NO"/>
                    </w:rPr>
                    <w:t xml:space="preserve">        </w:t>
                  </w:r>
                  <w:r w:rsidR="00FF17BA" w:rsidRPr="00A61AFE">
                    <w:rPr>
                      <w:rFonts w:eastAsia="Times New Roman" w:cstheme="minorHAnsi"/>
                      <w:color w:val="222222"/>
                      <w:sz w:val="20"/>
                      <w:szCs w:val="20"/>
                      <w:lang w:eastAsia="nb-NO"/>
                    </w:rPr>
                    <w:t xml:space="preserve">Gud signe </w:t>
                  </w:r>
                  <w:proofErr w:type="spellStart"/>
                  <w:r w:rsidR="00FF17BA" w:rsidRPr="00A61AFE">
                    <w:rPr>
                      <w:rFonts w:eastAsia="Times New Roman" w:cstheme="minorHAnsi"/>
                      <w:color w:val="222222"/>
                      <w:sz w:val="20"/>
                      <w:szCs w:val="20"/>
                      <w:lang w:eastAsia="nb-NO"/>
                    </w:rPr>
                    <w:t>vaart</w:t>
                  </w:r>
                  <w:proofErr w:type="spellEnd"/>
                  <w:r w:rsidR="00FF17BA" w:rsidRPr="00A61AFE">
                    <w:rPr>
                      <w:rFonts w:eastAsia="Times New Roman" w:cstheme="minorHAnsi"/>
                      <w:color w:val="222222"/>
                      <w:sz w:val="20"/>
                      <w:szCs w:val="20"/>
                      <w:lang w:eastAsia="nb-NO"/>
                    </w:rPr>
                    <w:t xml:space="preserve"> dyre </w:t>
                  </w:r>
                  <w:proofErr w:type="spellStart"/>
                  <w:r w:rsidR="00FF17BA" w:rsidRPr="00A61AFE">
                    <w:rPr>
                      <w:rFonts w:eastAsia="Times New Roman" w:cstheme="minorHAnsi"/>
                      <w:color w:val="222222"/>
                      <w:sz w:val="20"/>
                      <w:szCs w:val="20"/>
                      <w:lang w:eastAsia="nb-NO"/>
                    </w:rPr>
                    <w:t>fedraland</w:t>
                  </w:r>
                  <w:proofErr w:type="spellEnd"/>
                  <w:r w:rsidR="00FF17BA" w:rsidRPr="00A61AFE">
                    <w:rPr>
                      <w:rFonts w:eastAsia="Times New Roman" w:cstheme="minorHAnsi"/>
                      <w:color w:val="222222"/>
                      <w:sz w:val="20"/>
                      <w:szCs w:val="20"/>
                      <w:lang w:eastAsia="nb-NO"/>
                    </w:rPr>
                    <w:t xml:space="preserve">     </w:t>
                  </w:r>
                </w:p>
                <w:p w:rsidR="00FF17BA" w:rsidRPr="00A378FB" w:rsidRDefault="00FF17BA" w:rsidP="00FF17BA">
                  <w:pPr>
                    <w:pStyle w:val="Listeavsnitt"/>
                    <w:widowControl w:val="0"/>
                    <w:suppressAutoHyphens/>
                    <w:ind w:left="1080"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  <w:p w:rsidR="00806172" w:rsidRPr="00A378FB" w:rsidRDefault="00A378FB" w:rsidP="00806172">
                  <w:pPr>
                    <w:pStyle w:val="Listeavsnitt"/>
                    <w:widowControl w:val="0"/>
                    <w:numPr>
                      <w:ilvl w:val="0"/>
                      <w:numId w:val="6"/>
                    </w:numPr>
                    <w:suppressAutoHyphens/>
                    <w:ind w:left="765" w:hanging="425"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Norges Fjeld, Gud signe </w:t>
                  </w:r>
                  <w:proofErr w:type="spellStart"/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vaart</w:t>
                  </w:r>
                  <w:proofErr w:type="spellEnd"/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 dyre </w:t>
                  </w:r>
                  <w:proofErr w:type="spellStart"/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fedraland</w:t>
                  </w:r>
                  <w:proofErr w:type="spellEnd"/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, De nære ting, Til </w:t>
                  </w:r>
                  <w:proofErr w:type="gramStart"/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Østerland,  </w:t>
                  </w:r>
                  <w:r w:rsidR="00806172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samt</w:t>
                  </w:r>
                  <w:proofErr w:type="gramEnd"/>
                  <w:r w:rsidR="00806172"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 delta i Sykehjemmet egne 17. mai-sanger.</w:t>
                  </w:r>
                </w:p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2856" w:type="dxa"/>
                </w:tcPr>
                <w:p w:rsidR="00806172" w:rsidRPr="00A378FB" w:rsidRDefault="00A378FB" w:rsidP="00A378FB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  <w:t>.</w:t>
                  </w:r>
                </w:p>
              </w:tc>
            </w:tr>
            <w:tr w:rsidR="00806172" w:rsidRPr="00A378FB" w:rsidTr="00FA5A69">
              <w:trPr>
                <w:trHeight w:val="419"/>
              </w:trPr>
              <w:tc>
                <w:tcPr>
                  <w:tcW w:w="2983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</w:pPr>
                  <w:proofErr w:type="spellStart"/>
                  <w:r w:rsidRPr="00A378FB"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  <w:t>LMKs</w:t>
                  </w:r>
                  <w:proofErr w:type="spellEnd"/>
                  <w:r w:rsidRPr="00A378FB">
                    <w:rPr>
                      <w:rFonts w:eastAsiaTheme="minorEastAsia"/>
                      <w:b/>
                      <w:bCs/>
                      <w:color w:val="00000A"/>
                      <w:sz w:val="20"/>
                      <w:szCs w:val="20"/>
                      <w:lang w:eastAsia="zh-CN" w:bidi="hi-IN"/>
                    </w:rPr>
                    <w:t xml:space="preserve"> bekledning</w:t>
                  </w:r>
                </w:p>
              </w:tc>
              <w:tc>
                <w:tcPr>
                  <w:tcW w:w="3708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Sort uniform, hvit skjorte, sorte sokker/belte/sko</w:t>
                  </w:r>
                  <w:r w:rsidR="00A61AFE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, </w:t>
                  </w: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gult slips</w:t>
                  </w:r>
                </w:p>
                <w:p w:rsidR="00806172" w:rsidRPr="00A378FB" w:rsidRDefault="00806172" w:rsidP="00A61AFE">
                  <w:pPr>
                    <w:widowControl w:val="0"/>
                    <w:suppressAutoHyphens/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</w:pP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sangerlue</w:t>
                  </w:r>
                  <w:r w:rsidR="00A61AFE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 xml:space="preserve"> i toget og </w:t>
                  </w:r>
                  <w:bookmarkStart w:id="0" w:name="_GoBack"/>
                  <w:bookmarkEnd w:id="0"/>
                  <w:r w:rsidR="00A61AFE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p</w:t>
                  </w:r>
                  <w:r w:rsidRPr="00A378FB">
                    <w:rPr>
                      <w:rFonts w:eastAsiaTheme="minorEastAsia"/>
                      <w:color w:val="00000A"/>
                      <w:sz w:val="20"/>
                      <w:szCs w:val="20"/>
                      <w:lang w:eastAsia="zh-CN" w:bidi="hi-IN"/>
                    </w:rPr>
                    <w:t>å flaggfjellet</w:t>
                  </w:r>
                </w:p>
              </w:tc>
              <w:tc>
                <w:tcPr>
                  <w:tcW w:w="2856" w:type="dxa"/>
                </w:tcPr>
                <w:p w:rsidR="00806172" w:rsidRPr="00A378FB" w:rsidRDefault="00806172" w:rsidP="00FA5A69">
                  <w:pPr>
                    <w:widowControl w:val="0"/>
                    <w:suppressAutoHyphens/>
                    <w:rPr>
                      <w:rFonts w:eastAsia="SimSun" w:cs="Mangal"/>
                      <w:b/>
                      <w:color w:val="00000A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806172" w:rsidRPr="00632686" w:rsidRDefault="00806172" w:rsidP="00FA5A69">
            <w:pPr>
              <w:widowControl w:val="0"/>
              <w:suppressAutoHyphens/>
              <w:rPr>
                <w:rFonts w:eastAsia="SimSun" w:cs="Mangal"/>
                <w:b/>
                <w:i/>
                <w:color w:val="00000A"/>
                <w:sz w:val="32"/>
                <w:szCs w:val="32"/>
                <w:lang w:eastAsia="zh-CN" w:bidi="hi-IN"/>
              </w:rPr>
            </w:pPr>
          </w:p>
        </w:tc>
      </w:tr>
    </w:tbl>
    <w:p w:rsidR="00806172" w:rsidRDefault="00806172" w:rsidP="00A378FB">
      <w:pPr>
        <w:rPr>
          <w:rFonts w:cstheme="minorHAnsi"/>
          <w:b/>
          <w:color w:val="000000"/>
          <w:sz w:val="32"/>
          <w:szCs w:val="32"/>
        </w:rPr>
      </w:pPr>
    </w:p>
    <w:sectPr w:rsidR="00806172" w:rsidSect="00FF17B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7"/>
    <w:multiLevelType w:val="hybridMultilevel"/>
    <w:tmpl w:val="29E838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EDA"/>
    <w:multiLevelType w:val="hybridMultilevel"/>
    <w:tmpl w:val="C87AA3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A29"/>
    <w:multiLevelType w:val="hybridMultilevel"/>
    <w:tmpl w:val="3878C1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7FF"/>
    <w:multiLevelType w:val="hybridMultilevel"/>
    <w:tmpl w:val="5406D0A8"/>
    <w:lvl w:ilvl="0" w:tplc="31503B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65771"/>
    <w:multiLevelType w:val="hybridMultilevel"/>
    <w:tmpl w:val="6116147C"/>
    <w:lvl w:ilvl="0" w:tplc="2368AC74">
      <w:start w:val="3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B4B09"/>
    <w:multiLevelType w:val="hybridMultilevel"/>
    <w:tmpl w:val="4A6437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B4"/>
    <w:rsid w:val="00200249"/>
    <w:rsid w:val="004F65C6"/>
    <w:rsid w:val="00806172"/>
    <w:rsid w:val="009113B4"/>
    <w:rsid w:val="00A378FB"/>
    <w:rsid w:val="00A61AFE"/>
    <w:rsid w:val="00BB7F8C"/>
    <w:rsid w:val="00BF73F5"/>
    <w:rsid w:val="00CD7CC5"/>
    <w:rsid w:val="00D44E35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9113B4"/>
  </w:style>
  <w:style w:type="table" w:styleId="Tabellrutenett">
    <w:name w:val="Table Grid"/>
    <w:basedOn w:val="Vanligtabell"/>
    <w:uiPriority w:val="59"/>
    <w:rsid w:val="0080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61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9113B4"/>
  </w:style>
  <w:style w:type="table" w:styleId="Tabellrutenett">
    <w:name w:val="Table Grid"/>
    <w:basedOn w:val="Vanligtabell"/>
    <w:uiPriority w:val="59"/>
    <w:rsid w:val="0080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61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2</cp:revision>
  <dcterms:created xsi:type="dcterms:W3CDTF">2017-05-08T13:39:00Z</dcterms:created>
  <dcterms:modified xsi:type="dcterms:W3CDTF">2017-05-08T15:38:00Z</dcterms:modified>
</cp:coreProperties>
</file>